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96" w:rsidRDefault="001C7096">
      <w:pPr>
        <w:contextualSpacing/>
      </w:pPr>
      <w:bookmarkStart w:id="0" w:name="_GoBack"/>
      <w:bookmarkEnd w:id="0"/>
    </w:p>
    <w:p w:rsidR="001754C3" w:rsidRPr="003F715E" w:rsidRDefault="00633627">
      <w:pPr>
        <w:contextualSpacing/>
        <w:rPr>
          <w:b/>
          <w:sz w:val="24"/>
          <w:szCs w:val="24"/>
        </w:rPr>
      </w:pPr>
      <w:r w:rsidRPr="003F715E">
        <w:rPr>
          <w:b/>
          <w:sz w:val="24"/>
          <w:szCs w:val="24"/>
        </w:rPr>
        <w:t>Conference</w:t>
      </w:r>
      <w:r w:rsidR="003C430F" w:rsidRPr="003F715E">
        <w:rPr>
          <w:b/>
          <w:sz w:val="24"/>
          <w:szCs w:val="24"/>
        </w:rPr>
        <w:t>, Education &amp; Convention Delegates</w:t>
      </w:r>
      <w:r w:rsidR="00A60ACC" w:rsidRPr="003F715E">
        <w:rPr>
          <w:b/>
          <w:sz w:val="24"/>
          <w:szCs w:val="24"/>
        </w:rPr>
        <w:t xml:space="preserve"> Selection Process</w:t>
      </w:r>
    </w:p>
    <w:p w:rsidR="00633627" w:rsidRDefault="00633627">
      <w:pPr>
        <w:contextualSpacing/>
      </w:pPr>
    </w:p>
    <w:p w:rsidR="00633627" w:rsidRDefault="00633627">
      <w:pPr>
        <w:contextualSpacing/>
      </w:pPr>
      <w:r>
        <w:t xml:space="preserve">Delegates to all </w:t>
      </w:r>
      <w:r w:rsidR="003C430F">
        <w:t xml:space="preserve">conventions, </w:t>
      </w:r>
      <w:r>
        <w:t>conferences</w:t>
      </w:r>
      <w:r w:rsidR="003C430F">
        <w:t xml:space="preserve">, &amp; educational opportunities </w:t>
      </w:r>
      <w:r>
        <w:t>shall be chosen by the Executive Board.</w:t>
      </w:r>
    </w:p>
    <w:p w:rsidR="00633627" w:rsidRDefault="003C430F" w:rsidP="00B30637">
      <w:pPr>
        <w:pStyle w:val="ListParagraph"/>
        <w:numPr>
          <w:ilvl w:val="0"/>
          <w:numId w:val="2"/>
        </w:numPr>
      </w:pPr>
      <w:r>
        <w:t xml:space="preserve">As per Local 1004 bylaws the table officers shall be delegates to conventions </w:t>
      </w:r>
      <w:r w:rsidR="000E1CF1">
        <w:t xml:space="preserve">to affiliated organizations </w:t>
      </w:r>
      <w:r>
        <w:t>ex officio. Where applicable</w:t>
      </w:r>
      <w:r w:rsidR="008F36F1">
        <w:t>,</w:t>
      </w:r>
      <w:r w:rsidR="00633627">
        <w:t xml:space="preserve"> </w:t>
      </w:r>
      <w:r w:rsidR="00515CEF">
        <w:t xml:space="preserve">preference will be given </w:t>
      </w:r>
      <w:r w:rsidR="00747214">
        <w:t xml:space="preserve">to </w:t>
      </w:r>
      <w:r w:rsidR="00633627">
        <w:t xml:space="preserve">appropriate table officer(s) </w:t>
      </w:r>
      <w:r w:rsidR="00515CEF">
        <w:t>to</w:t>
      </w:r>
      <w:r w:rsidR="00633627">
        <w:t xml:space="preserve"> attend</w:t>
      </w:r>
      <w:r>
        <w:t xml:space="preserve"> other conferences </w:t>
      </w:r>
      <w:r w:rsidR="00515CEF">
        <w:t>and educational opportunities</w:t>
      </w:r>
      <w:r>
        <w:t xml:space="preserve">. </w:t>
      </w:r>
    </w:p>
    <w:p w:rsidR="00633627" w:rsidRDefault="00747214" w:rsidP="00B30637">
      <w:pPr>
        <w:pStyle w:val="ListParagraph"/>
        <w:numPr>
          <w:ilvl w:val="0"/>
          <w:numId w:val="2"/>
        </w:numPr>
      </w:pPr>
      <w:r>
        <w:t>All o</w:t>
      </w:r>
      <w:r w:rsidR="00633627">
        <w:t xml:space="preserve">ther </w:t>
      </w:r>
      <w:r w:rsidR="00515CEF">
        <w:t xml:space="preserve">delegate </w:t>
      </w:r>
      <w:r w:rsidR="00FC7113">
        <w:t>opportunities shall</w:t>
      </w:r>
      <w:r w:rsidR="00633627">
        <w:t xml:space="preserve"> be open to all members of the local</w:t>
      </w:r>
      <w:r w:rsidR="00FC7113">
        <w:t xml:space="preserve"> as per Article 18 (Delegates) of the local </w:t>
      </w:r>
      <w:r w:rsidR="000E1CF1">
        <w:t xml:space="preserve">bylaws. </w:t>
      </w:r>
    </w:p>
    <w:p w:rsidR="00633627" w:rsidRPr="006E3119" w:rsidRDefault="001D3E69" w:rsidP="00B30637">
      <w:pPr>
        <w:pStyle w:val="ListParagraph"/>
        <w:numPr>
          <w:ilvl w:val="0"/>
          <w:numId w:val="2"/>
        </w:numPr>
      </w:pPr>
      <w:r w:rsidRPr="006E3119">
        <w:t xml:space="preserve">Time permitting, announcements of upcoming conferences will be made at the monthly general meeting and the monthly stewards meeting. </w:t>
      </w:r>
      <w:r w:rsidR="00515CEF" w:rsidRPr="006E3119">
        <w:t>Additionally, these notices shall be posted on the Local 1004 website.</w:t>
      </w:r>
      <w:r w:rsidR="000E1CF1" w:rsidRPr="006E3119">
        <w:t xml:space="preserve"> </w:t>
      </w:r>
      <w:r w:rsidR="003D6AB1" w:rsidRPr="006E3119">
        <w:t xml:space="preserve">As well, the notices will be included in the Monthly Members Update. </w:t>
      </w:r>
    </w:p>
    <w:p w:rsidR="001D3E69" w:rsidRDefault="00633627" w:rsidP="00B30637">
      <w:pPr>
        <w:pStyle w:val="ListParagraph"/>
        <w:numPr>
          <w:ilvl w:val="0"/>
          <w:numId w:val="2"/>
        </w:numPr>
      </w:pPr>
      <w:r>
        <w:t xml:space="preserve">Members </w:t>
      </w:r>
      <w:r w:rsidR="001D3E69">
        <w:t>wishing to attend conferences</w:t>
      </w:r>
      <w:r w:rsidR="006E3119">
        <w:t xml:space="preserve">, </w:t>
      </w:r>
      <w:proofErr w:type="spellStart"/>
      <w:r w:rsidR="006E3119">
        <w:t>educationals</w:t>
      </w:r>
      <w:proofErr w:type="spellEnd"/>
      <w:r w:rsidR="006E3119">
        <w:t>, and conventions</w:t>
      </w:r>
      <w:r w:rsidR="001D3E69">
        <w:t xml:space="preserve"> </w:t>
      </w:r>
      <w:r>
        <w:t xml:space="preserve">should submit their names </w:t>
      </w:r>
      <w:r w:rsidR="000E1CF1">
        <w:t xml:space="preserve">and contact information </w:t>
      </w:r>
      <w:r>
        <w:t>to the Execu</w:t>
      </w:r>
      <w:r w:rsidR="001D3E69">
        <w:t xml:space="preserve">tive Board stating their reasons for wanting to attend said </w:t>
      </w:r>
      <w:r w:rsidR="008F36F1">
        <w:t>event</w:t>
      </w:r>
      <w:r w:rsidR="001D3E69">
        <w:t>s</w:t>
      </w:r>
      <w:r w:rsidR="006E3119">
        <w:t xml:space="preserve"> </w:t>
      </w:r>
      <w:r w:rsidR="007E62EC">
        <w:t>and</w:t>
      </w:r>
      <w:r w:rsidR="006E3119">
        <w:t xml:space="preserve"> how </w:t>
      </w:r>
      <w:r w:rsidR="00601799">
        <w:t>it</w:t>
      </w:r>
      <w:r w:rsidR="007E62EC">
        <w:t xml:space="preserve"> will benefit the L</w:t>
      </w:r>
      <w:r w:rsidR="006E3119">
        <w:t>ocal</w:t>
      </w:r>
      <w:r w:rsidR="001D3E69">
        <w:t>.</w:t>
      </w:r>
      <w:r w:rsidR="000E1CF1">
        <w:t xml:space="preserve"> </w:t>
      </w:r>
      <w:r w:rsidR="001D3E69">
        <w:t xml:space="preserve">The Executive Board </w:t>
      </w:r>
      <w:r w:rsidR="008F36F1">
        <w:t xml:space="preserve">or a committee of such </w:t>
      </w:r>
      <w:r w:rsidR="001D3E69">
        <w:t>shall review these applications and their decision shall be based on the following criteria:</w:t>
      </w:r>
    </w:p>
    <w:p w:rsidR="00840173" w:rsidRDefault="001D3E69" w:rsidP="00B30637">
      <w:pPr>
        <w:pStyle w:val="ListParagraph"/>
        <w:numPr>
          <w:ilvl w:val="0"/>
          <w:numId w:val="4"/>
        </w:numPr>
      </w:pPr>
      <w:r>
        <w:t xml:space="preserve">The member’s participation </w:t>
      </w:r>
      <w:r w:rsidR="00840173">
        <w:t>in union affairs</w:t>
      </w:r>
      <w:r w:rsidR="00FC7113">
        <w:t xml:space="preserve"> including executive board membership, stewarding and committee activity. </w:t>
      </w:r>
    </w:p>
    <w:p w:rsidR="006E3119" w:rsidRDefault="00840173" w:rsidP="00761C68">
      <w:pPr>
        <w:pStyle w:val="ListParagraph"/>
        <w:numPr>
          <w:ilvl w:val="0"/>
          <w:numId w:val="4"/>
        </w:numPr>
      </w:pPr>
      <w:r>
        <w:t xml:space="preserve">The nature of the </w:t>
      </w:r>
      <w:r w:rsidR="000E1CF1">
        <w:t>event</w:t>
      </w:r>
      <w:r>
        <w:t xml:space="preserve"> (</w:t>
      </w:r>
      <w:proofErr w:type="spellStart"/>
      <w:r>
        <w:t>eg</w:t>
      </w:r>
      <w:proofErr w:type="spellEnd"/>
      <w:r>
        <w:t xml:space="preserve">. OH &amp; S conferences should </w:t>
      </w:r>
      <w:r w:rsidR="00F619C9">
        <w:t xml:space="preserve">be </w:t>
      </w:r>
      <w:r>
        <w:t>attended by acti</w:t>
      </w:r>
      <w:r w:rsidR="006E3119">
        <w:t>ve members of OH &amp; S committees)</w:t>
      </w:r>
    </w:p>
    <w:p w:rsidR="00840173" w:rsidRDefault="00840173" w:rsidP="00B30637">
      <w:pPr>
        <w:pStyle w:val="ListParagraph"/>
        <w:numPr>
          <w:ilvl w:val="0"/>
          <w:numId w:val="4"/>
        </w:numPr>
      </w:pPr>
      <w:r>
        <w:t>Where more than one member is attending</w:t>
      </w:r>
      <w:r w:rsidR="007777FD">
        <w:t>,</w:t>
      </w:r>
      <w:r>
        <w:t xml:space="preserve"> the delegation should reflect the diversity of the local with regard to work units, gender</w:t>
      </w:r>
      <w:r w:rsidR="000C32F0">
        <w:t>, young workers</w:t>
      </w:r>
      <w:r>
        <w:t xml:space="preserve"> and other </w:t>
      </w:r>
      <w:r w:rsidR="00FC7113">
        <w:t>equity seeking groups</w:t>
      </w:r>
      <w:r>
        <w:t xml:space="preserve">. </w:t>
      </w:r>
    </w:p>
    <w:p w:rsidR="000E1CF1" w:rsidRDefault="000E1CF1" w:rsidP="00B30637">
      <w:pPr>
        <w:pStyle w:val="ListParagraph"/>
        <w:numPr>
          <w:ilvl w:val="0"/>
          <w:numId w:val="4"/>
        </w:numPr>
      </w:pPr>
      <w:r>
        <w:t xml:space="preserve">Consideration will be given encouraging new and/or newly active members. </w:t>
      </w:r>
    </w:p>
    <w:p w:rsidR="00AE7940" w:rsidRDefault="00840173" w:rsidP="00B30637">
      <w:pPr>
        <w:pStyle w:val="ListParagraph"/>
        <w:numPr>
          <w:ilvl w:val="0"/>
          <w:numId w:val="2"/>
        </w:numPr>
      </w:pPr>
      <w:r>
        <w:t xml:space="preserve">Members sent to conferences are expected </w:t>
      </w:r>
      <w:r w:rsidR="000E1CF1">
        <w:t xml:space="preserve">to be available and </w:t>
      </w:r>
      <w:r>
        <w:t xml:space="preserve">to attend all sessions of the conferences. </w:t>
      </w:r>
    </w:p>
    <w:p w:rsidR="000E1CF1" w:rsidRDefault="000E1CF1" w:rsidP="00B30637">
      <w:pPr>
        <w:pStyle w:val="ListParagraph"/>
        <w:numPr>
          <w:ilvl w:val="0"/>
          <w:numId w:val="2"/>
        </w:numPr>
      </w:pPr>
      <w:r>
        <w:t>Members</w:t>
      </w:r>
      <w:r w:rsidR="00A60ACC">
        <w:t xml:space="preserve"> are also expected to submit an oral and/or written report to the local 1004 membership meeting and/or the Executive Board or appropriate committee. </w:t>
      </w:r>
    </w:p>
    <w:p w:rsidR="007E62EC" w:rsidRDefault="008F36F1" w:rsidP="00E078A0">
      <w:pPr>
        <w:pStyle w:val="ListParagraph"/>
        <w:numPr>
          <w:ilvl w:val="0"/>
          <w:numId w:val="2"/>
        </w:numPr>
      </w:pPr>
      <w:r>
        <w:t>Once a selection has been made the member will be notified and said selections will be announced to the general membership at the next monthly membership meeting</w:t>
      </w:r>
      <w:r w:rsidR="007E62EC">
        <w:t>.</w:t>
      </w:r>
      <w:r>
        <w:t xml:space="preserve"> </w:t>
      </w:r>
    </w:p>
    <w:p w:rsidR="007E62EC" w:rsidRDefault="007E62EC" w:rsidP="007E62EC">
      <w:pPr>
        <w:pStyle w:val="ListParagraph"/>
        <w:rPr>
          <w:b/>
        </w:rPr>
      </w:pPr>
    </w:p>
    <w:p w:rsidR="00840173" w:rsidRDefault="00AE7940" w:rsidP="007E62EC">
      <w:pPr>
        <w:pStyle w:val="ListParagraph"/>
      </w:pPr>
      <w:r w:rsidRPr="007E62EC">
        <w:rPr>
          <w:b/>
        </w:rPr>
        <w:t>Note:</w:t>
      </w:r>
      <w:r>
        <w:t xml:space="preserve"> This policy statement ties in</w:t>
      </w:r>
      <w:r w:rsidR="00152AA1">
        <w:t xml:space="preserve"> with</w:t>
      </w:r>
      <w:r>
        <w:t xml:space="preserve"> Article 18 (Delegates</w:t>
      </w:r>
      <w:r w:rsidR="000E1CF1">
        <w:t>) of</w:t>
      </w:r>
      <w:r>
        <w:t xml:space="preserve"> the Local 1004 Bylaws and Section 18 of the </w:t>
      </w:r>
      <w:r w:rsidR="008F36F1">
        <w:t xml:space="preserve">Financial </w:t>
      </w:r>
      <w:r>
        <w:t xml:space="preserve">Policy Manual (Union </w:t>
      </w:r>
      <w:r w:rsidR="00152AA1">
        <w:t>Education</w:t>
      </w:r>
      <w:r>
        <w:t>)</w:t>
      </w:r>
      <w:r w:rsidR="00152AA1">
        <w:t>.</w:t>
      </w:r>
    </w:p>
    <w:p w:rsidR="00633627" w:rsidRDefault="00633627">
      <w:pPr>
        <w:contextualSpacing/>
      </w:pPr>
    </w:p>
    <w:sectPr w:rsidR="006336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115"/>
    <w:multiLevelType w:val="hybridMultilevel"/>
    <w:tmpl w:val="59826DC0"/>
    <w:lvl w:ilvl="0" w:tplc="16ECC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5F5"/>
    <w:multiLevelType w:val="hybridMultilevel"/>
    <w:tmpl w:val="F92A8478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7241F0"/>
    <w:multiLevelType w:val="hybridMultilevel"/>
    <w:tmpl w:val="D1E4CAD2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EB4A95"/>
    <w:multiLevelType w:val="hybridMultilevel"/>
    <w:tmpl w:val="1100A0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27"/>
    <w:rsid w:val="000C32F0"/>
    <w:rsid w:val="000E1CF1"/>
    <w:rsid w:val="00152AA1"/>
    <w:rsid w:val="001754C3"/>
    <w:rsid w:val="001C7096"/>
    <w:rsid w:val="001D3E69"/>
    <w:rsid w:val="003C430F"/>
    <w:rsid w:val="003D6AB1"/>
    <w:rsid w:val="003F715E"/>
    <w:rsid w:val="00515CEF"/>
    <w:rsid w:val="005634D4"/>
    <w:rsid w:val="00601799"/>
    <w:rsid w:val="00633627"/>
    <w:rsid w:val="006E3119"/>
    <w:rsid w:val="00747214"/>
    <w:rsid w:val="007777FD"/>
    <w:rsid w:val="007E62EC"/>
    <w:rsid w:val="00840173"/>
    <w:rsid w:val="008F36F1"/>
    <w:rsid w:val="00976F7B"/>
    <w:rsid w:val="00A60ACC"/>
    <w:rsid w:val="00AE7940"/>
    <w:rsid w:val="00B30637"/>
    <w:rsid w:val="00C20025"/>
    <w:rsid w:val="00F619C9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CBE6F-108E-4304-8078-FCE5D2FA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Donnelly</dc:creator>
  <cp:keywords/>
  <dc:description/>
  <cp:lastModifiedBy>Dennis Donnelly</cp:lastModifiedBy>
  <cp:revision>4</cp:revision>
  <dcterms:created xsi:type="dcterms:W3CDTF">2015-03-09T23:30:00Z</dcterms:created>
  <dcterms:modified xsi:type="dcterms:W3CDTF">2016-01-30T21:51:00Z</dcterms:modified>
</cp:coreProperties>
</file>